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AF" w:rsidRPr="00B72142" w:rsidRDefault="00E93825" w:rsidP="006B7A80">
      <w:pPr>
        <w:jc w:val="center"/>
        <w:outlineLvl w:val="0"/>
        <w:rPr>
          <w:rFonts w:ascii="Garamond" w:hAnsi="Garamond"/>
          <w:b/>
          <w:color w:val="046B58"/>
          <w:sz w:val="26"/>
          <w:szCs w:val="26"/>
        </w:rPr>
      </w:pPr>
      <w:r w:rsidRPr="00B72142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110C6A2" wp14:editId="3BA0FCA2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1019175" cy="771525"/>
            <wp:effectExtent l="0" t="0" r="9525" b="9525"/>
            <wp:wrapSquare wrapText="bothSides"/>
            <wp:docPr id="4" name="Image 4" descr="Marianne haute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nne haute resolu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6AF" w:rsidRPr="00B72142">
        <w:rPr>
          <w:rFonts w:ascii="Garamond" w:hAnsi="Garamond"/>
          <w:b/>
          <w:color w:val="046B58"/>
          <w:sz w:val="26"/>
          <w:szCs w:val="26"/>
        </w:rPr>
        <w:t>DEMANDE DE VISA D'</w:t>
      </w:r>
      <w:r w:rsidR="005A7A68" w:rsidRPr="00B72142">
        <w:rPr>
          <w:rFonts w:ascii="Garamond" w:hAnsi="Garamond"/>
          <w:b/>
          <w:color w:val="046B58"/>
          <w:sz w:val="26"/>
          <w:szCs w:val="26"/>
        </w:rPr>
        <w:t>É</w:t>
      </w:r>
      <w:r w:rsidR="007576AF" w:rsidRPr="00B72142">
        <w:rPr>
          <w:rFonts w:ascii="Garamond" w:hAnsi="Garamond"/>
          <w:b/>
          <w:color w:val="046B58"/>
          <w:sz w:val="26"/>
          <w:szCs w:val="26"/>
        </w:rPr>
        <w:t>LIMINATION</w:t>
      </w:r>
    </w:p>
    <w:p w:rsidR="007576AF" w:rsidRPr="00B72142" w:rsidRDefault="007576AF" w:rsidP="006B7A80">
      <w:pPr>
        <w:jc w:val="center"/>
        <w:rPr>
          <w:rFonts w:ascii="Garamond" w:hAnsi="Garamond"/>
          <w:b/>
          <w:color w:val="046B58"/>
          <w:sz w:val="26"/>
          <w:szCs w:val="26"/>
        </w:rPr>
      </w:pPr>
    </w:p>
    <w:p w:rsidR="007576AF" w:rsidRPr="00B72142" w:rsidRDefault="007576AF" w:rsidP="006B7A80">
      <w:pPr>
        <w:jc w:val="center"/>
        <w:rPr>
          <w:rFonts w:ascii="Garamond" w:hAnsi="Garamond"/>
          <w:b/>
          <w:color w:val="046B58"/>
          <w:sz w:val="26"/>
          <w:szCs w:val="26"/>
        </w:rPr>
      </w:pPr>
      <w:r w:rsidRPr="00B72142">
        <w:rPr>
          <w:rFonts w:ascii="Garamond" w:hAnsi="Garamond"/>
          <w:b/>
          <w:color w:val="046B58"/>
          <w:sz w:val="26"/>
          <w:szCs w:val="26"/>
        </w:rPr>
        <w:t>BORDEREAU DESCRIPTIF</w:t>
      </w:r>
    </w:p>
    <w:p w:rsidR="007576AF" w:rsidRPr="00B72142" w:rsidRDefault="007576AF" w:rsidP="006B7A80">
      <w:pPr>
        <w:tabs>
          <w:tab w:val="left" w:pos="426"/>
          <w:tab w:val="center" w:pos="7371"/>
          <w:tab w:val="center" w:pos="7938"/>
        </w:tabs>
        <w:jc w:val="center"/>
        <w:rPr>
          <w:rFonts w:ascii="Garamond" w:hAnsi="Garamond"/>
          <w:b/>
          <w:sz w:val="22"/>
          <w:szCs w:val="22"/>
        </w:rPr>
      </w:pPr>
    </w:p>
    <w:p w:rsidR="007576AF" w:rsidRPr="00257CE7" w:rsidRDefault="007576AF" w:rsidP="006B7A80">
      <w:pPr>
        <w:jc w:val="center"/>
        <w:rPr>
          <w:rFonts w:ascii="Garamond" w:hAnsi="Garamond"/>
          <w:b/>
          <w:i/>
          <w:color w:val="E4592D"/>
          <w:sz w:val="22"/>
          <w:szCs w:val="22"/>
        </w:rPr>
      </w:pPr>
      <w:r w:rsidRPr="00257CE7">
        <w:rPr>
          <w:rFonts w:ascii="Garamond" w:hAnsi="Garamond"/>
          <w:b/>
          <w:i/>
          <w:color w:val="E4592D"/>
          <w:sz w:val="22"/>
          <w:szCs w:val="22"/>
        </w:rPr>
        <w:t>(</w:t>
      </w:r>
      <w:r w:rsidR="00257CE7">
        <w:rPr>
          <w:rFonts w:ascii="Garamond" w:hAnsi="Garamond"/>
          <w:b/>
          <w:i/>
          <w:color w:val="E4592D"/>
          <w:sz w:val="22"/>
          <w:szCs w:val="22"/>
        </w:rPr>
        <w:t>À</w:t>
      </w:r>
      <w:r w:rsidRPr="00257CE7">
        <w:rPr>
          <w:rFonts w:ascii="Garamond" w:hAnsi="Garamond"/>
          <w:b/>
          <w:i/>
          <w:color w:val="E4592D"/>
          <w:sz w:val="22"/>
          <w:szCs w:val="22"/>
        </w:rPr>
        <w:t xml:space="preserve"> remplir</w:t>
      </w:r>
      <w:r w:rsidR="00A579D4" w:rsidRPr="00257CE7">
        <w:rPr>
          <w:rFonts w:ascii="Garamond" w:hAnsi="Garamond"/>
          <w:b/>
          <w:i/>
          <w:color w:val="E4592D"/>
          <w:sz w:val="22"/>
          <w:szCs w:val="22"/>
        </w:rPr>
        <w:t xml:space="preserve"> </w:t>
      </w:r>
      <w:r w:rsidRPr="00257CE7">
        <w:rPr>
          <w:rFonts w:ascii="Garamond" w:hAnsi="Garamond"/>
          <w:b/>
          <w:i/>
          <w:color w:val="E4592D"/>
          <w:sz w:val="22"/>
          <w:szCs w:val="22"/>
        </w:rPr>
        <w:t>en 2 exemplaires)</w:t>
      </w:r>
    </w:p>
    <w:p w:rsidR="007576AF" w:rsidRPr="0093773C" w:rsidRDefault="007576AF" w:rsidP="006B7A80">
      <w:pPr>
        <w:jc w:val="center"/>
        <w:rPr>
          <w:b/>
          <w:sz w:val="22"/>
          <w:szCs w:val="22"/>
        </w:rPr>
      </w:pPr>
    </w:p>
    <w:p w:rsidR="007576AF" w:rsidRPr="0093773C" w:rsidRDefault="007576AF" w:rsidP="006B7A80">
      <w:pPr>
        <w:jc w:val="center"/>
        <w:rPr>
          <w:b/>
          <w:sz w:val="22"/>
          <w:szCs w:val="22"/>
        </w:rPr>
      </w:pPr>
    </w:p>
    <w:p w:rsidR="007576AF" w:rsidRPr="0093773C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b/>
          <w:sz w:val="22"/>
          <w:szCs w:val="22"/>
        </w:rPr>
      </w:pPr>
    </w:p>
    <w:p w:rsidR="007576AF" w:rsidRPr="00B72142" w:rsidRDefault="00A579D4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Commune de :</w:t>
      </w: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880E95" w:rsidRPr="00B72142" w:rsidRDefault="00880E95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center" w:pos="7938"/>
        </w:tabs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Intitulé du service producteur (doit être énoncé intégralement, sans sigle) :</w:t>
      </w: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Intitulé du service auteur de la demande (si différent du précédent) :</w:t>
      </w: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257CE7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rPr>
          <w:rFonts w:ascii="Garamond" w:hAnsi="Garamond"/>
          <w:b/>
          <w:sz w:val="24"/>
          <w:szCs w:val="24"/>
        </w:rPr>
      </w:pPr>
    </w:p>
    <w:p w:rsidR="007576AF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left" w:pos="4678"/>
        </w:tabs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Agent responsable de la demande :</w:t>
      </w:r>
      <w:r w:rsidRPr="00B72142">
        <w:rPr>
          <w:rFonts w:ascii="Garamond" w:hAnsi="Garamond"/>
          <w:b/>
          <w:sz w:val="24"/>
          <w:szCs w:val="24"/>
        </w:rPr>
        <w:tab/>
        <w:t>Téléphone :</w:t>
      </w:r>
    </w:p>
    <w:p w:rsidR="00257CE7" w:rsidRDefault="00257CE7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left" w:pos="4678"/>
        </w:tabs>
        <w:ind w:firstLine="284"/>
        <w:outlineLvl w:val="0"/>
        <w:rPr>
          <w:rFonts w:ascii="Garamond" w:hAnsi="Garamond"/>
          <w:b/>
          <w:sz w:val="24"/>
          <w:szCs w:val="24"/>
        </w:rPr>
      </w:pPr>
    </w:p>
    <w:p w:rsidR="00257CE7" w:rsidRPr="00B72142" w:rsidRDefault="00257CE7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left" w:pos="4678"/>
        </w:tabs>
        <w:ind w:firstLine="284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Courriel : </w:t>
      </w: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center" w:pos="7371"/>
          <w:tab w:val="center" w:pos="7938"/>
        </w:tabs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Date de la demande :</w:t>
      </w:r>
    </w:p>
    <w:p w:rsidR="007576AF" w:rsidRPr="00B72142" w:rsidRDefault="007576AF" w:rsidP="00EB2BF1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257CE7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EFEBEB"/>
        <w:tabs>
          <w:tab w:val="left" w:pos="4678"/>
        </w:tabs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Métrage ou volume total :</w:t>
      </w:r>
      <w:r w:rsidRPr="00B72142">
        <w:rPr>
          <w:rFonts w:ascii="Garamond" w:hAnsi="Garamond"/>
          <w:b/>
          <w:sz w:val="24"/>
          <w:szCs w:val="24"/>
        </w:rPr>
        <w:tab/>
        <w:t xml:space="preserve">Bordereau </w:t>
      </w:r>
      <w:proofErr w:type="gramStart"/>
      <w:r w:rsidRPr="00B72142">
        <w:rPr>
          <w:rFonts w:ascii="Garamond" w:hAnsi="Garamond"/>
          <w:b/>
          <w:sz w:val="24"/>
          <w:szCs w:val="24"/>
        </w:rPr>
        <w:t>de</w:t>
      </w:r>
      <w:r w:rsidR="00A579D4" w:rsidRPr="00B72142">
        <w:rPr>
          <w:rFonts w:ascii="Garamond" w:hAnsi="Garamond"/>
          <w:b/>
          <w:sz w:val="24"/>
          <w:szCs w:val="24"/>
        </w:rPr>
        <w:t>….</w:t>
      </w:r>
      <w:proofErr w:type="gramEnd"/>
      <w:r w:rsidR="00A579D4" w:rsidRPr="00B72142">
        <w:rPr>
          <w:rFonts w:ascii="Garamond" w:hAnsi="Garamond"/>
          <w:b/>
          <w:sz w:val="24"/>
          <w:szCs w:val="24"/>
        </w:rPr>
        <w:t xml:space="preserve">. </w:t>
      </w:r>
      <w:r w:rsidRPr="00B72142">
        <w:rPr>
          <w:rFonts w:ascii="Garamond" w:hAnsi="Garamond"/>
          <w:b/>
          <w:sz w:val="24"/>
          <w:szCs w:val="24"/>
        </w:rPr>
        <w:t>p. (y compris la présente page)</w:t>
      </w:r>
    </w:p>
    <w:p w:rsidR="007576AF" w:rsidRPr="0093773C" w:rsidRDefault="007576AF" w:rsidP="006B7A80">
      <w:pPr>
        <w:rPr>
          <w:b/>
          <w:sz w:val="22"/>
          <w:szCs w:val="22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/>
        <w:jc w:val="center"/>
        <w:outlineLvl w:val="0"/>
        <w:rPr>
          <w:rFonts w:ascii="Garamond" w:hAnsi="Garamond"/>
          <w:b/>
          <w:color w:val="FFFFFF" w:themeColor="background1"/>
          <w:sz w:val="24"/>
          <w:szCs w:val="24"/>
        </w:rPr>
      </w:pPr>
      <w:r w:rsidRPr="00B72142">
        <w:rPr>
          <w:rFonts w:ascii="Garamond" w:hAnsi="Garamond"/>
          <w:b/>
          <w:color w:val="FFFFFF" w:themeColor="background1"/>
          <w:sz w:val="24"/>
          <w:szCs w:val="24"/>
        </w:rPr>
        <w:t xml:space="preserve">Réservé aux </w:t>
      </w:r>
      <w:r w:rsidR="005A7A68" w:rsidRPr="00B72142">
        <w:rPr>
          <w:rFonts w:ascii="Garamond" w:hAnsi="Garamond"/>
          <w:b/>
          <w:color w:val="FFFFFF" w:themeColor="background1"/>
          <w:sz w:val="24"/>
          <w:szCs w:val="24"/>
        </w:rPr>
        <w:t>a</w:t>
      </w:r>
      <w:r w:rsidRPr="00B72142">
        <w:rPr>
          <w:rFonts w:ascii="Garamond" w:hAnsi="Garamond"/>
          <w:b/>
          <w:color w:val="FFFFFF" w:themeColor="background1"/>
          <w:sz w:val="24"/>
          <w:szCs w:val="24"/>
        </w:rPr>
        <w:t>rchives départementales</w:t>
      </w: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/>
        <w:jc w:val="center"/>
        <w:rPr>
          <w:rFonts w:ascii="Garamond" w:hAnsi="Garamond"/>
          <w:b/>
          <w:i/>
          <w:color w:val="FFFFFF" w:themeColor="background1"/>
          <w:sz w:val="24"/>
          <w:szCs w:val="24"/>
        </w:rPr>
      </w:pPr>
      <w:r w:rsidRPr="00B72142">
        <w:rPr>
          <w:rFonts w:ascii="Garamond" w:hAnsi="Garamond"/>
          <w:b/>
          <w:i/>
          <w:color w:val="FFFFFF" w:themeColor="background1"/>
          <w:sz w:val="24"/>
          <w:szCs w:val="24"/>
        </w:rPr>
        <w:t>(Contrôle scientifique et technique de l'</w:t>
      </w:r>
      <w:r w:rsidR="00A579D4" w:rsidRPr="00B72142">
        <w:rPr>
          <w:rFonts w:ascii="Garamond" w:hAnsi="Garamond"/>
          <w:b/>
          <w:i/>
          <w:color w:val="FFFFFF" w:themeColor="background1"/>
          <w:sz w:val="24"/>
          <w:szCs w:val="24"/>
        </w:rPr>
        <w:t>État</w:t>
      </w:r>
      <w:r w:rsidRPr="00B72142">
        <w:rPr>
          <w:rFonts w:ascii="Garamond" w:hAnsi="Garamond"/>
          <w:b/>
          <w:i/>
          <w:color w:val="FFFFFF" w:themeColor="background1"/>
          <w:sz w:val="24"/>
          <w:szCs w:val="24"/>
        </w:rPr>
        <w:t xml:space="preserve"> sur les archives publiques)</w:t>
      </w: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outlineLvl w:val="0"/>
        <w:rPr>
          <w:rFonts w:ascii="Garamond" w:hAnsi="Garamond"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  <w:u w:val="single"/>
        </w:rPr>
        <w:t>Observations générales</w:t>
      </w: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b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84"/>
        <w:outlineLvl w:val="0"/>
        <w:rPr>
          <w:rFonts w:ascii="Garamond" w:hAnsi="Garamond"/>
          <w:b/>
          <w:sz w:val="24"/>
          <w:szCs w:val="24"/>
        </w:rPr>
      </w:pPr>
      <w:r w:rsidRPr="00B72142">
        <w:rPr>
          <w:rFonts w:ascii="Garamond" w:hAnsi="Garamond"/>
          <w:b/>
          <w:sz w:val="24"/>
          <w:szCs w:val="24"/>
        </w:rPr>
        <w:t>Visa délivré le :</w:t>
      </w:r>
    </w:p>
    <w:p w:rsidR="007576AF" w:rsidRPr="00B72142" w:rsidRDefault="007576AF" w:rsidP="006B7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7088"/>
          <w:tab w:val="center" w:pos="7371"/>
          <w:tab w:val="center" w:pos="7938"/>
        </w:tabs>
        <w:rPr>
          <w:rFonts w:ascii="Garamond" w:hAnsi="Garamond"/>
          <w:sz w:val="24"/>
          <w:szCs w:val="24"/>
        </w:rPr>
      </w:pPr>
    </w:p>
    <w:p w:rsidR="007576AF" w:rsidRPr="00B72142" w:rsidRDefault="007576AF" w:rsidP="006B7A80">
      <w:pPr>
        <w:rPr>
          <w:rFonts w:ascii="Garamond" w:hAnsi="Garamond"/>
          <w:b/>
          <w:sz w:val="24"/>
          <w:szCs w:val="24"/>
        </w:rPr>
      </w:pPr>
    </w:p>
    <w:p w:rsidR="00B72142" w:rsidRDefault="007576AF" w:rsidP="00B72142">
      <w:pPr>
        <w:tabs>
          <w:tab w:val="left" w:pos="4395"/>
        </w:tabs>
        <w:ind w:left="4392" w:hanging="4392"/>
        <w:rPr>
          <w:rFonts w:ascii="Garamond" w:hAnsi="Garamond"/>
          <w:b/>
          <w:color w:val="046B58"/>
          <w:sz w:val="24"/>
          <w:szCs w:val="24"/>
        </w:rPr>
      </w:pPr>
      <w:r w:rsidRPr="00B72142">
        <w:rPr>
          <w:rFonts w:ascii="Garamond" w:hAnsi="Garamond"/>
          <w:b/>
          <w:color w:val="046B58"/>
          <w:sz w:val="24"/>
          <w:szCs w:val="24"/>
        </w:rPr>
        <w:t>Le</w:t>
      </w:r>
      <w:r w:rsidR="00706471" w:rsidRPr="00B72142">
        <w:rPr>
          <w:rFonts w:ascii="Garamond" w:hAnsi="Garamond"/>
          <w:b/>
          <w:color w:val="046B58"/>
          <w:sz w:val="24"/>
          <w:szCs w:val="24"/>
        </w:rPr>
        <w:t xml:space="preserve"> maire</w:t>
      </w:r>
      <w:r w:rsidR="00B72142">
        <w:rPr>
          <w:rFonts w:ascii="Garamond" w:hAnsi="Garamond"/>
          <w:b/>
          <w:color w:val="046B58"/>
          <w:sz w:val="24"/>
          <w:szCs w:val="24"/>
        </w:rPr>
        <w:tab/>
      </w:r>
      <w:r w:rsidR="00B72142">
        <w:rPr>
          <w:rFonts w:ascii="Garamond" w:hAnsi="Garamond"/>
          <w:b/>
          <w:color w:val="046B58"/>
          <w:sz w:val="24"/>
          <w:szCs w:val="24"/>
        </w:rPr>
        <w:tab/>
      </w:r>
      <w:r w:rsidR="00E80ADB" w:rsidRPr="00B72142">
        <w:rPr>
          <w:rFonts w:ascii="Garamond" w:hAnsi="Garamond"/>
          <w:b/>
          <w:color w:val="046B58"/>
          <w:sz w:val="24"/>
          <w:szCs w:val="24"/>
        </w:rPr>
        <w:t xml:space="preserve">Le </w:t>
      </w:r>
      <w:r w:rsidR="00864257" w:rsidRPr="00B72142">
        <w:rPr>
          <w:rFonts w:ascii="Garamond" w:hAnsi="Garamond"/>
          <w:b/>
          <w:color w:val="046B58"/>
          <w:sz w:val="24"/>
          <w:szCs w:val="24"/>
        </w:rPr>
        <w:t>d</w:t>
      </w:r>
      <w:r w:rsidR="00E80ADB" w:rsidRPr="00B72142">
        <w:rPr>
          <w:rFonts w:ascii="Garamond" w:hAnsi="Garamond"/>
          <w:b/>
          <w:color w:val="046B58"/>
          <w:sz w:val="24"/>
          <w:szCs w:val="24"/>
        </w:rPr>
        <w:t xml:space="preserve">irecteur des </w:t>
      </w:r>
      <w:r w:rsidR="006B7A80" w:rsidRPr="00B72142">
        <w:rPr>
          <w:rFonts w:ascii="Garamond" w:hAnsi="Garamond"/>
          <w:b/>
          <w:color w:val="046B58"/>
          <w:sz w:val="24"/>
          <w:szCs w:val="24"/>
        </w:rPr>
        <w:t>a</w:t>
      </w:r>
      <w:r w:rsidR="00E80ADB" w:rsidRPr="00B72142">
        <w:rPr>
          <w:rFonts w:ascii="Garamond" w:hAnsi="Garamond"/>
          <w:b/>
          <w:color w:val="046B58"/>
          <w:sz w:val="24"/>
          <w:szCs w:val="24"/>
        </w:rPr>
        <w:t xml:space="preserve">rchives départementales </w:t>
      </w:r>
    </w:p>
    <w:p w:rsidR="00E80ADB" w:rsidRPr="00B72142" w:rsidRDefault="00B72142" w:rsidP="00B72142">
      <w:pPr>
        <w:tabs>
          <w:tab w:val="left" w:pos="4395"/>
        </w:tabs>
        <w:ind w:left="4392" w:hanging="4392"/>
        <w:rPr>
          <w:rFonts w:ascii="Garamond" w:hAnsi="Garamond"/>
          <w:b/>
          <w:color w:val="046B58"/>
          <w:sz w:val="24"/>
          <w:szCs w:val="24"/>
        </w:rPr>
      </w:pPr>
      <w:r>
        <w:rPr>
          <w:rFonts w:ascii="Garamond" w:hAnsi="Garamond"/>
          <w:b/>
          <w:color w:val="046B58"/>
          <w:sz w:val="24"/>
          <w:szCs w:val="24"/>
        </w:rPr>
        <w:tab/>
      </w:r>
      <w:proofErr w:type="gramStart"/>
      <w:r w:rsidR="00E80ADB" w:rsidRPr="00B72142">
        <w:rPr>
          <w:rFonts w:ascii="Garamond" w:hAnsi="Garamond"/>
          <w:b/>
          <w:color w:val="046B58"/>
          <w:sz w:val="24"/>
          <w:szCs w:val="24"/>
        </w:rPr>
        <w:t>de</w:t>
      </w:r>
      <w:proofErr w:type="gramEnd"/>
      <w:r w:rsidR="00E80ADB" w:rsidRPr="00B72142">
        <w:rPr>
          <w:rFonts w:ascii="Garamond" w:hAnsi="Garamond"/>
          <w:b/>
          <w:color w:val="046B58"/>
          <w:sz w:val="24"/>
          <w:szCs w:val="24"/>
        </w:rPr>
        <w:t xml:space="preserve"> </w:t>
      </w:r>
      <w:r w:rsidR="00706471" w:rsidRPr="00B72142">
        <w:rPr>
          <w:rFonts w:ascii="Garamond" w:hAnsi="Garamond"/>
          <w:b/>
          <w:color w:val="046B58"/>
          <w:sz w:val="24"/>
          <w:szCs w:val="24"/>
        </w:rPr>
        <w:t>Vaucluse</w:t>
      </w:r>
    </w:p>
    <w:p w:rsidR="00E80ADB" w:rsidRPr="0093773C" w:rsidRDefault="00E80ADB" w:rsidP="006B7A80">
      <w:pPr>
        <w:rPr>
          <w:b/>
        </w:rPr>
      </w:pPr>
    </w:p>
    <w:p w:rsidR="00E80ADB" w:rsidRPr="0093773C" w:rsidRDefault="00E80ADB" w:rsidP="006B7A80">
      <w:pPr>
        <w:rPr>
          <w:sz w:val="22"/>
          <w:szCs w:val="22"/>
        </w:rPr>
      </w:pPr>
    </w:p>
    <w:p w:rsidR="007576AF" w:rsidRPr="0093773C" w:rsidRDefault="007576AF" w:rsidP="006B7A80">
      <w:pPr>
        <w:rPr>
          <w:b/>
        </w:rPr>
      </w:pPr>
    </w:p>
    <w:p w:rsidR="001F7859" w:rsidRDefault="001F7859" w:rsidP="006B7A80">
      <w:pPr>
        <w:rPr>
          <w:b/>
          <w:lang w:val="fr-FR"/>
        </w:rPr>
      </w:pPr>
    </w:p>
    <w:p w:rsidR="00864257" w:rsidRDefault="00864257" w:rsidP="006B7A80">
      <w:pPr>
        <w:rPr>
          <w:b/>
          <w:lang w:val="fr-FR"/>
        </w:rPr>
      </w:pPr>
    </w:p>
    <w:p w:rsidR="00864257" w:rsidRPr="00864257" w:rsidRDefault="00864257" w:rsidP="006B7A80">
      <w:pPr>
        <w:rPr>
          <w:lang w:val="fr-FR"/>
        </w:rPr>
      </w:pPr>
    </w:p>
    <w:p w:rsidR="001F7859" w:rsidRPr="00864257" w:rsidRDefault="001F7859" w:rsidP="006B7A80">
      <w:pPr>
        <w:rPr>
          <w:lang w:val="fr-FR"/>
        </w:rPr>
        <w:sectPr w:rsidR="001F7859" w:rsidRPr="00864257" w:rsidSect="001544DE">
          <w:footerReference w:type="first" r:id="rId8"/>
          <w:pgSz w:w="11907" w:h="16840" w:code="9"/>
          <w:pgMar w:top="1134" w:right="1021" w:bottom="1134" w:left="1021" w:header="720" w:footer="720" w:gutter="0"/>
          <w:cols w:space="720"/>
          <w:titlePg/>
          <w:docGrid w:linePitch="272"/>
        </w:sectPr>
      </w:pPr>
    </w:p>
    <w:p w:rsidR="00F12DA7" w:rsidRDefault="00F12DA7" w:rsidP="006B7A80"/>
    <w:p w:rsidR="00F12DA7" w:rsidRPr="00B72142" w:rsidRDefault="00F12DA7" w:rsidP="006B7A80">
      <w:pPr>
        <w:jc w:val="center"/>
        <w:rPr>
          <w:rFonts w:ascii="Garamond" w:hAnsi="Garamond" w:cs="Arial"/>
          <w:b/>
          <w:bCs/>
          <w:color w:val="046B58"/>
          <w:sz w:val="24"/>
          <w:szCs w:val="24"/>
        </w:rPr>
      </w:pPr>
      <w:r w:rsidRPr="00B72142">
        <w:rPr>
          <w:rFonts w:ascii="Garamond" w:hAnsi="Garamond" w:cs="Arial"/>
          <w:b/>
          <w:bCs/>
          <w:color w:val="046B58"/>
          <w:sz w:val="24"/>
          <w:szCs w:val="24"/>
        </w:rPr>
        <w:t>DEMANDE DE VIS</w:t>
      </w:r>
      <w:r w:rsidR="006F55C0" w:rsidRPr="00B72142">
        <w:rPr>
          <w:rFonts w:ascii="Garamond" w:hAnsi="Garamond" w:cs="Arial"/>
          <w:b/>
          <w:bCs/>
          <w:color w:val="046B58"/>
          <w:sz w:val="24"/>
          <w:szCs w:val="24"/>
        </w:rPr>
        <w:t>A</w:t>
      </w:r>
      <w:r w:rsidRPr="00B72142">
        <w:rPr>
          <w:rFonts w:ascii="Garamond" w:hAnsi="Garamond" w:cs="Arial"/>
          <w:b/>
          <w:bCs/>
          <w:color w:val="046B58"/>
          <w:sz w:val="24"/>
          <w:szCs w:val="24"/>
        </w:rPr>
        <w:t xml:space="preserve"> D’</w:t>
      </w:r>
      <w:r w:rsidR="005A7A68" w:rsidRPr="00B72142">
        <w:rPr>
          <w:rFonts w:ascii="Garamond" w:hAnsi="Garamond" w:cs="Arial"/>
          <w:b/>
          <w:bCs/>
          <w:color w:val="046B58"/>
          <w:sz w:val="24"/>
          <w:szCs w:val="24"/>
        </w:rPr>
        <w:t>É</w:t>
      </w:r>
      <w:r w:rsidRPr="00B72142">
        <w:rPr>
          <w:rFonts w:ascii="Garamond" w:hAnsi="Garamond" w:cs="Arial"/>
          <w:b/>
          <w:bCs/>
          <w:color w:val="046B58"/>
          <w:sz w:val="24"/>
          <w:szCs w:val="24"/>
        </w:rPr>
        <w:t>LIMINATION</w:t>
      </w:r>
    </w:p>
    <w:p w:rsidR="00F12DA7" w:rsidRPr="00B72142" w:rsidRDefault="006B7A80" w:rsidP="006B7A80">
      <w:pPr>
        <w:tabs>
          <w:tab w:val="right" w:pos="14317"/>
        </w:tabs>
        <w:rPr>
          <w:rFonts w:ascii="Garamond" w:hAnsi="Garamond" w:cs="Arial"/>
          <w:sz w:val="24"/>
          <w:szCs w:val="24"/>
        </w:rPr>
      </w:pPr>
      <w:r w:rsidRPr="00B72142">
        <w:rPr>
          <w:rFonts w:ascii="Garamond" w:hAnsi="Garamond" w:cs="Arial"/>
          <w:sz w:val="24"/>
          <w:szCs w:val="24"/>
        </w:rPr>
        <w:tab/>
      </w:r>
      <w:r w:rsidR="00F12DA7" w:rsidRPr="00B72142">
        <w:rPr>
          <w:rFonts w:ascii="Garamond" w:hAnsi="Garamond" w:cs="Arial"/>
          <w:sz w:val="24"/>
          <w:szCs w:val="24"/>
        </w:rPr>
        <w:t>Feuillet intercalaire n°</w:t>
      </w:r>
    </w:p>
    <w:p w:rsidR="00F12DA7" w:rsidRPr="00B72142" w:rsidRDefault="00F12DA7" w:rsidP="006B7A80">
      <w:pPr>
        <w:jc w:val="center"/>
        <w:rPr>
          <w:rFonts w:ascii="Garamond" w:hAnsi="Garamond" w:cs="Arial"/>
          <w:b/>
          <w:bCs/>
          <w:color w:val="046B58"/>
          <w:sz w:val="24"/>
          <w:szCs w:val="24"/>
        </w:rPr>
      </w:pPr>
      <w:r w:rsidRPr="00B72142">
        <w:rPr>
          <w:rFonts w:ascii="Garamond" w:hAnsi="Garamond" w:cs="Arial"/>
          <w:b/>
          <w:bCs/>
          <w:color w:val="046B58"/>
          <w:sz w:val="24"/>
          <w:szCs w:val="24"/>
        </w:rPr>
        <w:t>BORDEREAU DESCRIPTIF</w:t>
      </w:r>
    </w:p>
    <w:p w:rsidR="00F12DA7" w:rsidRPr="00DC7933" w:rsidRDefault="00F12DA7" w:rsidP="006B7A80">
      <w:pPr>
        <w:jc w:val="center"/>
        <w:rPr>
          <w:rFonts w:ascii="Arial" w:hAnsi="Arial" w:cs="Arial"/>
          <w:b/>
          <w:bCs/>
        </w:rPr>
      </w:pPr>
    </w:p>
    <w:p w:rsidR="00F12DA7" w:rsidRPr="00DC7933" w:rsidRDefault="00F12DA7" w:rsidP="006B7A80">
      <w:pPr>
        <w:spacing w:before="120"/>
        <w:jc w:val="center"/>
        <w:rPr>
          <w:rFonts w:ascii="Arial" w:hAnsi="Arial" w:cs="Arial"/>
        </w:rPr>
      </w:pPr>
    </w:p>
    <w:tbl>
      <w:tblPr>
        <w:tblW w:w="1461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4799"/>
        <w:gridCol w:w="1003"/>
        <w:gridCol w:w="992"/>
        <w:gridCol w:w="1296"/>
        <w:gridCol w:w="2507"/>
        <w:gridCol w:w="2880"/>
      </w:tblGrid>
      <w:tr w:rsidR="001F7859" w:rsidRPr="00E85812" w:rsidTr="00257CE7">
        <w:tc>
          <w:tcPr>
            <w:tcW w:w="1134" w:type="dxa"/>
            <w:shd w:val="clear" w:color="auto" w:fill="EFEBEB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Cote</w:t>
            </w:r>
          </w:p>
        </w:tc>
        <w:tc>
          <w:tcPr>
            <w:tcW w:w="4799" w:type="dxa"/>
            <w:shd w:val="clear" w:color="auto" w:fill="EFEBEB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Nature des documents</w:t>
            </w:r>
          </w:p>
        </w:tc>
        <w:tc>
          <w:tcPr>
            <w:tcW w:w="1995" w:type="dxa"/>
            <w:gridSpan w:val="2"/>
            <w:shd w:val="clear" w:color="auto" w:fill="EFEBEB"/>
          </w:tcPr>
          <w:p w:rsidR="006B7A80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Dates extrêmes</w:t>
            </w:r>
          </w:p>
          <w:p w:rsidR="001F7859" w:rsidRPr="00B72142" w:rsidRDefault="006B7A80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D</w:t>
            </w:r>
            <w:r w:rsidR="001F7859"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ébut   /   Fin</w:t>
            </w:r>
          </w:p>
        </w:tc>
        <w:tc>
          <w:tcPr>
            <w:tcW w:w="1296" w:type="dxa"/>
            <w:shd w:val="clear" w:color="auto" w:fill="EFEBEB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DUA</w:t>
            </w:r>
          </w:p>
        </w:tc>
        <w:tc>
          <w:tcPr>
            <w:tcW w:w="2507" w:type="dxa"/>
            <w:shd w:val="clear" w:color="auto" w:fill="EFEBEB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Observations du service producteur</w:t>
            </w:r>
          </w:p>
        </w:tc>
        <w:tc>
          <w:tcPr>
            <w:tcW w:w="2880" w:type="dxa"/>
            <w:shd w:val="clear" w:color="auto" w:fill="EFEBEB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 xml:space="preserve">Visa et observations des </w:t>
            </w:r>
            <w:r w:rsidR="007A1E28"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a</w:t>
            </w: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rchives départementales</w:t>
            </w: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257CE7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9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12DA7" w:rsidRPr="00DC7933" w:rsidRDefault="00F12DA7" w:rsidP="006B7A80">
      <w:pPr>
        <w:rPr>
          <w:rFonts w:ascii="Arial" w:hAnsi="Arial" w:cs="Arial"/>
        </w:rPr>
      </w:pPr>
    </w:p>
    <w:p w:rsidR="00F12DA7" w:rsidRPr="00DC7933" w:rsidRDefault="00F12DA7" w:rsidP="006B7A80">
      <w:pPr>
        <w:rPr>
          <w:rFonts w:ascii="Arial" w:hAnsi="Arial" w:cs="Arial"/>
        </w:rPr>
      </w:pPr>
    </w:p>
    <w:p w:rsidR="00F12DA7" w:rsidRPr="00B72142" w:rsidRDefault="00F12DA7" w:rsidP="006B7A80">
      <w:pPr>
        <w:rPr>
          <w:rFonts w:ascii="Garamond" w:hAnsi="Garamond"/>
          <w:b/>
          <w:bCs/>
          <w:sz w:val="22"/>
          <w:szCs w:val="22"/>
        </w:rPr>
      </w:pPr>
      <w:r w:rsidRPr="00B72142">
        <w:rPr>
          <w:rFonts w:ascii="Garamond" w:hAnsi="Garamond"/>
          <w:b/>
          <w:bCs/>
          <w:sz w:val="22"/>
          <w:szCs w:val="22"/>
        </w:rPr>
        <w:t>Les archivistes intercommunaux peuvent vous conseiller pour remplir ce tableau le plus simplement possible. N’hésitez pas à les contacter.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4799"/>
        <w:gridCol w:w="1120"/>
        <w:gridCol w:w="814"/>
        <w:gridCol w:w="1296"/>
        <w:gridCol w:w="2507"/>
        <w:gridCol w:w="2880"/>
      </w:tblGrid>
      <w:tr w:rsidR="001F7859" w:rsidRPr="00E85812" w:rsidTr="00951890">
        <w:tc>
          <w:tcPr>
            <w:tcW w:w="1149" w:type="dxa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lastRenderedPageBreak/>
              <w:t>Cote</w:t>
            </w:r>
          </w:p>
        </w:tc>
        <w:tc>
          <w:tcPr>
            <w:tcW w:w="4913" w:type="dxa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Nature des documents</w:t>
            </w:r>
          </w:p>
        </w:tc>
        <w:tc>
          <w:tcPr>
            <w:tcW w:w="1960" w:type="dxa"/>
            <w:gridSpan w:val="2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Dates extrêmes                          Début   /   Fin</w:t>
            </w:r>
          </w:p>
        </w:tc>
        <w:tc>
          <w:tcPr>
            <w:tcW w:w="1314" w:type="dxa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DUA</w:t>
            </w:r>
          </w:p>
        </w:tc>
        <w:tc>
          <w:tcPr>
            <w:tcW w:w="2538" w:type="dxa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Observations du service producteur</w:t>
            </w:r>
          </w:p>
        </w:tc>
        <w:tc>
          <w:tcPr>
            <w:tcW w:w="2912" w:type="dxa"/>
            <w:shd w:val="clear" w:color="auto" w:fill="F3F3F3"/>
          </w:tcPr>
          <w:p w:rsidR="001F7859" w:rsidRPr="00B72142" w:rsidRDefault="001F7859" w:rsidP="006B7A80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B72142">
              <w:rPr>
                <w:rFonts w:ascii="Garamond" w:hAnsi="Garamond" w:cs="Helvetica"/>
                <w:b/>
                <w:bCs/>
                <w:sz w:val="24"/>
                <w:szCs w:val="24"/>
              </w:rPr>
              <w:t>Visa et observations des Archives départementales</w:t>
            </w: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bottom w:val="single" w:sz="8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59" w:rsidRPr="00E85812" w:rsidTr="00951890"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3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:rsidR="001F7859" w:rsidRPr="00E85812" w:rsidRDefault="001F7859" w:rsidP="006B7A8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576AF" w:rsidRPr="007D7B40" w:rsidRDefault="007576AF" w:rsidP="006B7A80">
      <w:pPr>
        <w:tabs>
          <w:tab w:val="center" w:pos="11907"/>
        </w:tabs>
        <w:jc w:val="center"/>
        <w:outlineLvl w:val="0"/>
      </w:pPr>
    </w:p>
    <w:sectPr w:rsidR="007576AF" w:rsidRPr="007D7B40" w:rsidSect="00F12DA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57" w:rsidRDefault="00864257" w:rsidP="00864257">
      <w:r>
        <w:separator/>
      </w:r>
    </w:p>
  </w:endnote>
  <w:endnote w:type="continuationSeparator" w:id="0">
    <w:p w:rsidR="00864257" w:rsidRDefault="00864257" w:rsidP="0086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57" w:rsidRPr="00B72142" w:rsidRDefault="00864257" w:rsidP="00864257">
    <w:pPr>
      <w:pStyle w:val="Paragraphedeliste"/>
      <w:jc w:val="center"/>
      <w:rPr>
        <w:rFonts w:ascii="Garamond" w:hAnsi="Garamond" w:cs="Times New Roman"/>
        <w:b/>
        <w:sz w:val="24"/>
        <w:szCs w:val="24"/>
      </w:rPr>
    </w:pPr>
    <w:r w:rsidRPr="00B72142">
      <w:rPr>
        <w:rFonts w:ascii="Garamond" w:hAnsi="Garamond" w:cs="Times New Roman"/>
        <w:b/>
        <w:sz w:val="24"/>
        <w:szCs w:val="24"/>
      </w:rPr>
      <w:t>MEMENTO – Pôle des Patrimoines de Vaucluse, archives départementales</w:t>
    </w:r>
  </w:p>
  <w:p w:rsidR="00864257" w:rsidRPr="00B72142" w:rsidRDefault="00864257" w:rsidP="00864257">
    <w:pPr>
      <w:pStyle w:val="Paragraphedeliste"/>
      <w:jc w:val="center"/>
      <w:rPr>
        <w:rFonts w:ascii="Garamond" w:hAnsi="Garamond" w:cs="Times New Roman"/>
        <w:b/>
        <w:sz w:val="24"/>
        <w:szCs w:val="24"/>
      </w:rPr>
    </w:pPr>
    <w:r w:rsidRPr="00B72142">
      <w:rPr>
        <w:rFonts w:ascii="Garamond" w:hAnsi="Garamond" w:cs="Times New Roman"/>
        <w:b/>
        <w:sz w:val="24"/>
        <w:szCs w:val="24"/>
      </w:rPr>
      <w:t xml:space="preserve">180 rue Rosalie Bordas - 84140 AVIGNON – MONTFAVET </w:t>
    </w:r>
  </w:p>
  <w:p w:rsidR="00864257" w:rsidRPr="00B72142" w:rsidRDefault="00864257" w:rsidP="00864257">
    <w:pPr>
      <w:pStyle w:val="Paragraphedeliste"/>
      <w:jc w:val="center"/>
      <w:rPr>
        <w:rFonts w:ascii="Garamond" w:hAnsi="Garamond" w:cs="Times New Roman"/>
        <w:b/>
        <w:sz w:val="24"/>
        <w:szCs w:val="24"/>
      </w:rPr>
    </w:pPr>
    <w:r w:rsidRPr="00B72142">
      <w:rPr>
        <w:rFonts w:ascii="Garamond" w:hAnsi="Garamond" w:cs="Times New Roman"/>
        <w:b/>
        <w:sz w:val="24"/>
        <w:szCs w:val="24"/>
      </w:rPr>
      <w:t>Tél. accueil 04 90 86 16 18 / responsable communes t</w:t>
    </w:r>
    <w:r w:rsidR="001544DE" w:rsidRPr="00B72142">
      <w:rPr>
        <w:rFonts w:ascii="Garamond" w:hAnsi="Garamond" w:cs="Times New Roman"/>
        <w:b/>
        <w:sz w:val="24"/>
        <w:szCs w:val="24"/>
      </w:rPr>
      <w:t>é</w:t>
    </w:r>
    <w:r w:rsidRPr="00B72142">
      <w:rPr>
        <w:rFonts w:ascii="Garamond" w:hAnsi="Garamond" w:cs="Times New Roman"/>
        <w:b/>
        <w:sz w:val="24"/>
        <w:szCs w:val="24"/>
      </w:rPr>
      <w:t>l. 04 90 86 71 51</w:t>
    </w:r>
  </w:p>
  <w:p w:rsidR="00864257" w:rsidRPr="00B72142" w:rsidRDefault="00257CE7" w:rsidP="00864257">
    <w:pPr>
      <w:tabs>
        <w:tab w:val="left" w:pos="426"/>
      </w:tabs>
      <w:jc w:val="center"/>
      <w:rPr>
        <w:rFonts w:ascii="Garamond" w:hAnsi="Garamond"/>
        <w:b/>
        <w:color w:val="046B58"/>
        <w:sz w:val="24"/>
        <w:szCs w:val="24"/>
        <w:lang w:val="fr-FR"/>
      </w:rPr>
    </w:pPr>
    <w:hyperlink r:id="rId1" w:history="1">
      <w:r w:rsidR="00864257" w:rsidRPr="00B72142">
        <w:rPr>
          <w:rStyle w:val="Lienhypertexte"/>
          <w:rFonts w:ascii="Garamond" w:hAnsi="Garamond"/>
          <w:b/>
          <w:color w:val="046B58"/>
          <w:sz w:val="24"/>
          <w:szCs w:val="24"/>
          <w:lang w:val="fr-FR"/>
        </w:rPr>
        <w:t>archives-communales@vaucluse.fr</w:t>
      </w:r>
    </w:hyperlink>
  </w:p>
  <w:p w:rsidR="00864257" w:rsidRDefault="008642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57" w:rsidRDefault="00864257" w:rsidP="00864257">
      <w:r>
        <w:separator/>
      </w:r>
    </w:p>
  </w:footnote>
  <w:footnote w:type="continuationSeparator" w:id="0">
    <w:p w:rsidR="00864257" w:rsidRDefault="00864257" w:rsidP="0086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BA"/>
    <w:rsid w:val="00070610"/>
    <w:rsid w:val="001544DE"/>
    <w:rsid w:val="00192AF2"/>
    <w:rsid w:val="001F7859"/>
    <w:rsid w:val="00213EC6"/>
    <w:rsid w:val="00257CE7"/>
    <w:rsid w:val="002D4E6D"/>
    <w:rsid w:val="00383D5C"/>
    <w:rsid w:val="003B2088"/>
    <w:rsid w:val="003D15A5"/>
    <w:rsid w:val="004C0696"/>
    <w:rsid w:val="004E6023"/>
    <w:rsid w:val="005A7A68"/>
    <w:rsid w:val="005C42BA"/>
    <w:rsid w:val="006516B0"/>
    <w:rsid w:val="006B7A80"/>
    <w:rsid w:val="006C4C1B"/>
    <w:rsid w:val="006F55C0"/>
    <w:rsid w:val="00706471"/>
    <w:rsid w:val="007576AF"/>
    <w:rsid w:val="007A1E28"/>
    <w:rsid w:val="007D7B40"/>
    <w:rsid w:val="007F09F9"/>
    <w:rsid w:val="00864257"/>
    <w:rsid w:val="00880E95"/>
    <w:rsid w:val="0093773C"/>
    <w:rsid w:val="00951890"/>
    <w:rsid w:val="009C579B"/>
    <w:rsid w:val="00A579D4"/>
    <w:rsid w:val="00A65AB8"/>
    <w:rsid w:val="00B10B5A"/>
    <w:rsid w:val="00B72142"/>
    <w:rsid w:val="00B9656F"/>
    <w:rsid w:val="00C3564A"/>
    <w:rsid w:val="00CC5807"/>
    <w:rsid w:val="00CE3D1C"/>
    <w:rsid w:val="00D122DF"/>
    <w:rsid w:val="00D15AD6"/>
    <w:rsid w:val="00E01964"/>
    <w:rsid w:val="00E80ADB"/>
    <w:rsid w:val="00E85812"/>
    <w:rsid w:val="00E93825"/>
    <w:rsid w:val="00E958BC"/>
    <w:rsid w:val="00EB2BF1"/>
    <w:rsid w:val="00F12DA7"/>
    <w:rsid w:val="00F56B53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AD0431"/>
  <w15:chartTrackingRefBased/>
  <w15:docId w15:val="{C8BB1DCF-A70B-4815-8E8D-BD26203B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3EC6"/>
    <w:rPr>
      <w:color w:val="0000FF"/>
      <w:u w:val="single"/>
    </w:rPr>
  </w:style>
  <w:style w:type="character" w:styleId="Lienhypertextesuivivisit">
    <w:name w:val="FollowedHyperlink"/>
    <w:rsid w:val="00D15AD6"/>
    <w:rPr>
      <w:color w:val="800080"/>
      <w:u w:val="single"/>
    </w:rPr>
  </w:style>
  <w:style w:type="paragraph" w:styleId="Explorateurdedocuments">
    <w:name w:val="Document Map"/>
    <w:basedOn w:val="Normal"/>
    <w:semiHidden/>
    <w:rsid w:val="00A579D4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F1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56B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15A5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rsid w:val="008642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4257"/>
    <w:rPr>
      <w:lang w:val="fr-CA"/>
    </w:rPr>
  </w:style>
  <w:style w:type="paragraph" w:styleId="Pieddepage">
    <w:name w:val="footer"/>
    <w:basedOn w:val="Normal"/>
    <w:link w:val="PieddepageCar"/>
    <w:uiPriority w:val="99"/>
    <w:rsid w:val="008642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257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es-communales@vaucl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THERINE\Eliminations\bordereau%20d'&#233;limin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9ED3-43D5-4D78-830D-D88069A1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bordereau d'élimination</Template>
  <TotalTime>31</TotalTime>
  <Pages>3</Pages>
  <Words>162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visa d'élimination</vt:lpstr>
    </vt:vector>
  </TitlesOfParts>
  <Company>CONSEIL GENERAL DU VAUCLUSE</Company>
  <LinksUpToDate>false</LinksUpToDate>
  <CharactersWithSpaces>1667</CharactersWithSpaces>
  <SharedDoc>false</SharedDoc>
  <HLinks>
    <vt:vector size="12" baseType="variant">
      <vt:variant>
        <vt:i4>7471134</vt:i4>
      </vt:variant>
      <vt:variant>
        <vt:i4>3</vt:i4>
      </vt:variant>
      <vt:variant>
        <vt:i4>0</vt:i4>
      </vt:variant>
      <vt:variant>
        <vt:i4>5</vt:i4>
      </vt:variant>
      <vt:variant>
        <vt:lpwstr>mailto:archives-communales@vaucluse.fr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mailto:vanessa.more@vaucluse.fr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visa d'élimination</dc:title>
  <dc:subject/>
  <dc:creator>CGV</dc:creator>
  <cp:keywords/>
  <cp:lastModifiedBy>More Vanessa</cp:lastModifiedBy>
  <cp:revision>13</cp:revision>
  <cp:lastPrinted>2006-06-26T13:35:00Z</cp:lastPrinted>
  <dcterms:created xsi:type="dcterms:W3CDTF">2025-09-19T14:42:00Z</dcterms:created>
  <dcterms:modified xsi:type="dcterms:W3CDTF">2026-04-22T11:13:00Z</dcterms:modified>
</cp:coreProperties>
</file>